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ascii="宋体" w:hAnsi="宋体" w:eastAsia="宋体" w:cs="宋体"/>
          <w:caps w:val="0"/>
          <w:color w:val="333333"/>
          <w:spacing w:val="0"/>
          <w:sz w:val="12"/>
          <w:szCs w:val="12"/>
        </w:rPr>
      </w:pPr>
      <w:r>
        <w:rPr>
          <w:rFonts w:hint="eastAsia" w:ascii="宋体" w:hAnsi="宋体" w:eastAsia="宋体" w:cs="宋体"/>
          <w:caps w:val="0"/>
          <w:color w:val="333333"/>
          <w:spacing w:val="0"/>
          <w:sz w:val="12"/>
          <w:szCs w:val="12"/>
          <w:bdr w:val="none" w:color="auto" w:sz="0" w:space="0"/>
          <w:shd w:val="clear" w:fill="FFFFFF"/>
        </w:rPr>
        <w:t>　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宋体" w:hAnsi="宋体" w:eastAsia="宋体" w:cs="宋体"/>
          <w:caps w:val="0"/>
          <w:color w:val="333333"/>
          <w:spacing w:val="0"/>
          <w:sz w:val="12"/>
          <w:szCs w:val="12"/>
        </w:rPr>
      </w:pPr>
      <w:r>
        <w:rPr>
          <w:rFonts w:hint="eastAsia" w:ascii="宋体" w:hAnsi="宋体" w:eastAsia="宋体" w:cs="宋体"/>
          <w:caps w:val="0"/>
          <w:color w:val="333333"/>
          <w:spacing w:val="0"/>
          <w:sz w:val="12"/>
          <w:szCs w:val="12"/>
          <w:bdr w:val="none" w:color="auto" w:sz="0" w:space="0"/>
          <w:shd w:val="clear" w:fill="FFFFFF"/>
        </w:rPr>
        <w:t>　　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宋体" w:hAnsi="宋体" w:eastAsia="宋体" w:cs="宋体"/>
          <w:caps w:val="0"/>
          <w:color w:val="333333"/>
          <w:spacing w:val="0"/>
          <w:sz w:val="12"/>
          <w:szCs w:val="12"/>
        </w:rPr>
      </w:pPr>
      <w:r>
        <w:rPr>
          <w:rFonts w:hint="eastAsia" w:ascii="宋体" w:hAnsi="宋体" w:eastAsia="宋体" w:cs="宋体"/>
          <w:caps w:val="0"/>
          <w:color w:val="333333"/>
          <w:spacing w:val="0"/>
          <w:sz w:val="12"/>
          <w:szCs w:val="12"/>
          <w:bdr w:val="none" w:color="auto" w:sz="0" w:space="0"/>
          <w:shd w:val="clear" w:fill="FFFFFF"/>
        </w:rPr>
        <w:t>　　1.疫情发生地人员不得参加现场确认；7天内有中高风险地区所在县区或疫情发生地旅居史的人员不得参加现场确认；3天内有市域外旅居史人员必须提供3天3检的核酸报告；所有申请人新冠肺炎疫苗要做到应接尽接并携带48小时内核酸阴性报告，皖事通“安康码”和“通信大数据行程卡”为绿码（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宋体" w:hAnsi="宋体" w:eastAsia="宋体" w:cs="宋体"/>
          <w:caps w:val="0"/>
          <w:color w:val="333333"/>
          <w:spacing w:val="0"/>
          <w:sz w:val="12"/>
          <w:szCs w:val="12"/>
        </w:rPr>
      </w:pPr>
      <w:r>
        <w:rPr>
          <w:rFonts w:hint="eastAsia" w:ascii="宋体" w:hAnsi="宋体" w:eastAsia="宋体" w:cs="宋体"/>
          <w:caps w:val="0"/>
          <w:color w:val="333333"/>
          <w:spacing w:val="0"/>
          <w:sz w:val="12"/>
          <w:szCs w:val="12"/>
          <w:bdr w:val="none" w:color="auto" w:sz="0" w:space="0"/>
          <w:shd w:val="clear" w:fill="FFFFFF"/>
        </w:rPr>
        <w:t>　　2.做好健康监测。即日起，申请人要加强个人防护，避免前往人群流动性较大的场所聚集；密切关注芜湖市和居住地相关疫情防控要求，尽量提前到达芜湖市，并于现场确认前7天起做好每日体温测量和健康监测。要实时关注“安康码”和“通信大数据行程卡”状态，如有异常应及时按要求做好码色转绿工作。如出现发热、咳嗽、乏力、鼻塞、流涕、咽痛、腹泻等症状，要尽快就医、及时诊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宋体" w:hAnsi="宋体" w:eastAsia="宋体" w:cs="宋体"/>
          <w:caps w:val="0"/>
          <w:color w:val="333333"/>
          <w:spacing w:val="0"/>
          <w:sz w:val="12"/>
          <w:szCs w:val="12"/>
        </w:rPr>
      </w:pPr>
      <w:r>
        <w:rPr>
          <w:rFonts w:hint="eastAsia" w:ascii="宋体" w:hAnsi="宋体" w:eastAsia="宋体" w:cs="宋体"/>
          <w:caps w:val="0"/>
          <w:color w:val="333333"/>
          <w:spacing w:val="0"/>
          <w:sz w:val="12"/>
          <w:szCs w:val="12"/>
          <w:bdr w:val="none" w:color="auto" w:sz="0" w:space="0"/>
          <w:shd w:val="clear" w:fill="FFFFFF"/>
        </w:rPr>
        <w:t>　　3.配合防疫检查。市域外返（来）芜人员，主动在高速卡口、两站一场扫码报备登记或提前通过皖事通APP中“返（来）芜登记”进行报备，抵芜后立即进行1次核酸检测（落地检），并在第二天、第三天各检测一次核酸，做到“3天3检”。申请人进入市民服务中心时自觉规范佩戴口罩，接受体温检测，主动扫码出示“通信大数据行程卡”、“安康码”、48小时内核酸阴性报告或3天3检核酸阴性报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宋体" w:hAnsi="宋体" w:eastAsia="宋体" w:cs="宋体"/>
          <w:caps w:val="0"/>
          <w:color w:val="333333"/>
          <w:spacing w:val="0"/>
          <w:sz w:val="12"/>
          <w:szCs w:val="12"/>
        </w:rPr>
      </w:pPr>
      <w:r>
        <w:rPr>
          <w:rFonts w:hint="eastAsia" w:ascii="宋体" w:hAnsi="宋体" w:eastAsia="宋体" w:cs="宋体"/>
          <w:caps w:val="0"/>
          <w:color w:val="333333"/>
          <w:spacing w:val="0"/>
          <w:sz w:val="12"/>
          <w:szCs w:val="12"/>
          <w:bdr w:val="none" w:color="auto" w:sz="0" w:space="0"/>
          <w:shd w:val="clear" w:fill="FFFFFF"/>
        </w:rPr>
        <w:t>　　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宋体" w:hAnsi="宋体" w:eastAsia="宋体" w:cs="宋体"/>
          <w:caps w:val="0"/>
          <w:color w:val="333333"/>
          <w:spacing w:val="0"/>
          <w:sz w:val="12"/>
          <w:szCs w:val="12"/>
        </w:rPr>
      </w:pPr>
      <w:r>
        <w:rPr>
          <w:rFonts w:hint="eastAsia" w:ascii="宋体" w:hAnsi="宋体" w:eastAsia="宋体" w:cs="宋体"/>
          <w:caps w:val="0"/>
          <w:color w:val="333333"/>
          <w:spacing w:val="0"/>
          <w:sz w:val="12"/>
          <w:szCs w:val="12"/>
          <w:bdr w:val="none" w:color="auto" w:sz="0" w:space="0"/>
          <w:shd w:val="clear" w:fill="FFFFFF"/>
        </w:rPr>
        <w:t>　　芜湖市教育局指定体检医院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宋体" w:hAnsi="宋体" w:eastAsia="宋体" w:cs="宋体"/>
          <w:caps w:val="0"/>
          <w:color w:val="333333"/>
          <w:spacing w:val="0"/>
          <w:sz w:val="12"/>
          <w:szCs w:val="12"/>
        </w:rPr>
      </w:pPr>
      <w:r>
        <w:rPr>
          <w:rFonts w:hint="eastAsia" w:ascii="宋体" w:hAnsi="宋体" w:eastAsia="宋体" w:cs="宋体"/>
          <w:caps w:val="0"/>
          <w:color w:val="333333"/>
          <w:spacing w:val="0"/>
          <w:sz w:val="12"/>
          <w:szCs w:val="12"/>
          <w:bdr w:val="none" w:color="auto" w:sz="0" w:space="0"/>
          <w:shd w:val="clear" w:fill="FFFFFF"/>
        </w:rPr>
        <w:t>　　芜湖市第一人民医院：芜湖市鸠江区赤铸山东路1号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宋体" w:hAnsi="宋体" w:eastAsia="宋体" w:cs="宋体"/>
          <w:caps w:val="0"/>
          <w:color w:val="333333"/>
          <w:spacing w:val="0"/>
          <w:sz w:val="12"/>
          <w:szCs w:val="12"/>
        </w:rPr>
      </w:pPr>
      <w:r>
        <w:rPr>
          <w:rFonts w:hint="eastAsia" w:ascii="宋体" w:hAnsi="宋体" w:eastAsia="宋体" w:cs="宋体"/>
          <w:caps w:val="0"/>
          <w:color w:val="333333"/>
          <w:spacing w:val="0"/>
          <w:sz w:val="12"/>
          <w:szCs w:val="12"/>
          <w:bdr w:val="none" w:color="auto" w:sz="0" w:space="0"/>
          <w:shd w:val="clear" w:fill="FFFFFF"/>
        </w:rPr>
        <w:t>　　0553-2676060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宋体" w:hAnsi="宋体" w:eastAsia="宋体" w:cs="宋体"/>
          <w:caps w:val="0"/>
          <w:color w:val="333333"/>
          <w:spacing w:val="0"/>
          <w:sz w:val="12"/>
          <w:szCs w:val="12"/>
        </w:rPr>
      </w:pPr>
      <w:r>
        <w:rPr>
          <w:rFonts w:hint="eastAsia" w:ascii="宋体" w:hAnsi="宋体" w:eastAsia="宋体" w:cs="宋体"/>
          <w:caps w:val="0"/>
          <w:color w:val="333333"/>
          <w:spacing w:val="0"/>
          <w:sz w:val="12"/>
          <w:szCs w:val="12"/>
          <w:bdr w:val="none" w:color="auto" w:sz="0" w:space="0"/>
          <w:shd w:val="clear" w:fill="FFFFFF"/>
        </w:rPr>
        <w:t>　　芜湖市第二人民医院：芜湖市九华中路259号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宋体" w:hAnsi="宋体" w:eastAsia="宋体" w:cs="宋体"/>
          <w:caps w:val="0"/>
          <w:color w:val="333333"/>
          <w:spacing w:val="0"/>
          <w:sz w:val="12"/>
          <w:szCs w:val="12"/>
        </w:rPr>
      </w:pPr>
      <w:r>
        <w:rPr>
          <w:rFonts w:hint="eastAsia" w:ascii="宋体" w:hAnsi="宋体" w:eastAsia="宋体" w:cs="宋体"/>
          <w:caps w:val="0"/>
          <w:color w:val="333333"/>
          <w:spacing w:val="0"/>
          <w:sz w:val="12"/>
          <w:szCs w:val="12"/>
          <w:bdr w:val="none" w:color="auto" w:sz="0" w:space="0"/>
          <w:shd w:val="clear" w:fill="FFFFFF"/>
        </w:rPr>
        <w:t>　　0553-3909072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宋体" w:hAnsi="宋体" w:eastAsia="宋体" w:cs="宋体"/>
          <w:caps w:val="0"/>
          <w:color w:val="333333"/>
          <w:spacing w:val="0"/>
          <w:sz w:val="12"/>
          <w:szCs w:val="12"/>
        </w:rPr>
      </w:pPr>
      <w:r>
        <w:rPr>
          <w:rFonts w:hint="eastAsia" w:ascii="宋体" w:hAnsi="宋体" w:eastAsia="宋体" w:cs="宋体"/>
          <w:caps w:val="0"/>
          <w:color w:val="333333"/>
          <w:spacing w:val="0"/>
          <w:sz w:val="12"/>
          <w:szCs w:val="12"/>
          <w:bdr w:val="none" w:color="auto" w:sz="0" w:space="0"/>
          <w:shd w:val="clear" w:fill="FFFFFF"/>
        </w:rPr>
        <w:t>　　芜湖市中医医院：芜湖市九华南路430号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宋体" w:hAnsi="宋体" w:eastAsia="宋体" w:cs="宋体"/>
          <w:caps w:val="0"/>
          <w:color w:val="333333"/>
          <w:spacing w:val="0"/>
          <w:sz w:val="12"/>
          <w:szCs w:val="12"/>
        </w:rPr>
      </w:pPr>
      <w:r>
        <w:rPr>
          <w:rFonts w:hint="eastAsia" w:ascii="宋体" w:hAnsi="宋体" w:eastAsia="宋体" w:cs="宋体"/>
          <w:caps w:val="0"/>
          <w:color w:val="333333"/>
          <w:spacing w:val="0"/>
          <w:sz w:val="12"/>
          <w:szCs w:val="12"/>
          <w:bdr w:val="none" w:color="auto" w:sz="0" w:space="0"/>
          <w:shd w:val="clear" w:fill="FFFFFF"/>
        </w:rPr>
        <w:t>　　0553-5960502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宋体" w:hAnsi="宋体" w:eastAsia="宋体" w:cs="宋体"/>
          <w:caps w:val="0"/>
          <w:color w:val="333333"/>
          <w:spacing w:val="0"/>
          <w:sz w:val="12"/>
          <w:szCs w:val="12"/>
        </w:rPr>
      </w:pPr>
      <w:r>
        <w:rPr>
          <w:rFonts w:hint="eastAsia" w:ascii="宋体" w:hAnsi="宋体" w:eastAsia="宋体" w:cs="宋体"/>
          <w:caps w:val="0"/>
          <w:color w:val="333333"/>
          <w:spacing w:val="0"/>
          <w:sz w:val="12"/>
          <w:szCs w:val="12"/>
          <w:bdr w:val="none" w:color="auto" w:sz="0" w:space="0"/>
          <w:shd w:val="clear" w:fill="FFFFFF"/>
        </w:rPr>
        <w:t>　　皖南医学院弋矶山医院：芜湖市赭山西路2号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宋体" w:hAnsi="宋体" w:eastAsia="宋体" w:cs="宋体"/>
          <w:caps w:val="0"/>
          <w:color w:val="333333"/>
          <w:spacing w:val="0"/>
          <w:sz w:val="12"/>
          <w:szCs w:val="12"/>
        </w:rPr>
      </w:pPr>
      <w:r>
        <w:rPr>
          <w:rFonts w:hint="eastAsia" w:ascii="宋体" w:hAnsi="宋体" w:eastAsia="宋体" w:cs="宋体"/>
          <w:caps w:val="0"/>
          <w:color w:val="333333"/>
          <w:spacing w:val="0"/>
          <w:sz w:val="12"/>
          <w:szCs w:val="12"/>
          <w:bdr w:val="none" w:color="auto" w:sz="0" w:space="0"/>
          <w:shd w:val="clear" w:fill="FFFFFF"/>
        </w:rPr>
        <w:t>　　0553-5739236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宋体" w:hAnsi="宋体" w:eastAsia="宋体" w:cs="宋体"/>
          <w:caps w:val="0"/>
          <w:color w:val="333333"/>
          <w:spacing w:val="0"/>
          <w:sz w:val="12"/>
          <w:szCs w:val="12"/>
        </w:rPr>
      </w:pPr>
      <w:r>
        <w:rPr>
          <w:rFonts w:hint="eastAsia" w:ascii="宋体" w:hAnsi="宋体" w:eastAsia="宋体" w:cs="宋体"/>
          <w:caps w:val="0"/>
          <w:color w:val="333333"/>
          <w:spacing w:val="0"/>
          <w:sz w:val="12"/>
          <w:szCs w:val="12"/>
          <w:bdr w:val="none" w:color="auto" w:sz="0" w:space="0"/>
          <w:shd w:val="clear" w:fill="FFFFFF"/>
        </w:rPr>
        <w:t>　　芜湖市镜湖区医院：芜湖市镜湖区环城西路19号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宋体" w:hAnsi="宋体" w:eastAsia="宋体" w:cs="宋体"/>
          <w:caps w:val="0"/>
          <w:color w:val="333333"/>
          <w:spacing w:val="0"/>
          <w:sz w:val="12"/>
          <w:szCs w:val="12"/>
        </w:rPr>
      </w:pPr>
      <w:r>
        <w:rPr>
          <w:rFonts w:hint="eastAsia" w:ascii="宋体" w:hAnsi="宋体" w:eastAsia="宋体" w:cs="宋体"/>
          <w:caps w:val="0"/>
          <w:color w:val="333333"/>
          <w:spacing w:val="0"/>
          <w:sz w:val="12"/>
          <w:szCs w:val="12"/>
          <w:bdr w:val="none" w:color="auto" w:sz="0" w:space="0"/>
          <w:shd w:val="clear" w:fill="FFFFFF"/>
        </w:rPr>
        <w:t>　　0553-3878562</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0FDD5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2022-10-25T03:13:58Z</dcterms:created>
  <dc:creator>19219</dc:creator>
  <cp:lastModifiedBy>19219</cp:lastModifiedBy>
  <dcterms:modified xsi:type="dcterms:W3CDTF">2022-10-25T03:14:05Z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537351666C70494F83E38C7425E80B6C</vt:lpwstr>
  </property>
</Properties>
</file>