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遂平县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2023年特岗教师招聘面试工作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54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组长：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冯颖颖  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54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副组长： 师道清  县政府办公室主任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54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成员：   李亭    县纪委副书记 监委副主任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63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臧珂    县委机构编制委员会办公室主任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63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彭胜    县人力资源和社会保障局局长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7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曹辉    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3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        王鑫    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7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马学    县卫健体委主任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7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刘戈    县市场监督管理局局长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3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        刘全民  县供电公司经理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1371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冯栋辉  县公安局副局长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12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领导小组下设办公室，办公室设在县教育局，王鑫同志兼任办公室主任。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3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1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</w:rPr>
        <w:t>特岗教师面试微课、答辩评分标准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报考学科：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u w:val="single"/>
          <w:bdr w:val="none" w:color="auto" w:sz="0" w:space="0"/>
        </w:rPr>
        <w:t>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   微课题目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u w:val="single"/>
          <w:bdr w:val="none" w:color="auto" w:sz="0" w:space="0"/>
        </w:rPr>
        <w:t>            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  考生抽签序号：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u w:val="single"/>
          <w:bdr w:val="none" w:color="auto" w:sz="0" w:space="0"/>
        </w:rPr>
        <w:t>     </w:t>
      </w:r>
    </w:p>
    <w:tbl>
      <w:tblPr>
        <w:tblW w:w="0" w:type="auto"/>
        <w:tblInd w:w="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411"/>
        <w:gridCol w:w="1697"/>
        <w:gridCol w:w="411"/>
        <w:gridCol w:w="549"/>
        <w:gridCol w:w="531"/>
        <w:gridCol w:w="514"/>
        <w:gridCol w:w="4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评价项目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评价要点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分值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评价等级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评分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09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差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微   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-9"/>
                <w:sz w:val="16"/>
                <w:szCs w:val="16"/>
                <w:bdr w:val="none" w:color="auto" w:sz="0" w:space="0"/>
              </w:rPr>
              <w:t>（80分）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素质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语言清晰流畅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15-12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12-8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仪表端庄自然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着装整洁大方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教学目标明确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重点难点突出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课堂结构合理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板书条理清晰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教学任务适当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240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课堂气氛活跃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教学方法新颖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教学手段多样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课堂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教学目的完成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10-8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8-6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课堂教学效果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5-4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4-3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答辩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（20分）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标准，语音正确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6-5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5-3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9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回答准确  内容切题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7-5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5-3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9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思维敏捷  观点明确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见解独到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7-5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5-3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3-1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成绩汇总</w:t>
            </w:r>
          </w:p>
        </w:tc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231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评委签名：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6" w:afterAutospacing="0" w:line="19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遂平县中小学现行使用教材版本(此表只是说明教材版本，微课内容以方案要求内容为准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)</w:t>
      </w:r>
    </w:p>
    <w:tbl>
      <w:tblPr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289"/>
        <w:gridCol w:w="3963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 科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 级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版 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2012年教育部审定   七年级下册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华东师范大学出版社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2012年教育部审定   七年级下册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科学普及出版社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物理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2012年教育部审定   八年级下册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小学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2019年教育部审定   四年级下册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2013年教育部审定   四年级下册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2013年教育部审定   四年级下册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180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科学普及出版社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31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67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2023-07-28T06:58:33Z</dcterms:created>
  <dc:creator>19219</dc:creator>
  <cp:lastModifiedBy>19219</cp:lastModifiedBy>
  <dcterms:modified xsi:type="dcterms:W3CDTF">2023-07-28T06:58:56Z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6806D255B33446C296D5E0887BE86959_12</vt:lpwstr>
  </property>
</Properties>
</file>