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5F" w:rsidRDefault="0030405F" w:rsidP="0030405F">
      <w:pPr>
        <w:widowControl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 w:rsidRPr="0042259F">
        <w:rPr>
          <w:rFonts w:ascii="黑体" w:eastAsia="黑体" w:hAnsi="黑体" w:hint="eastAsia"/>
          <w:sz w:val="32"/>
          <w:szCs w:val="32"/>
        </w:rPr>
        <w:t>附件</w:t>
      </w:r>
    </w:p>
    <w:p w:rsidR="0030405F" w:rsidRDefault="0030405F" w:rsidP="0030405F">
      <w:pPr>
        <w:widowControl/>
        <w:snapToGrid w:val="0"/>
        <w:spacing w:line="520" w:lineRule="exact"/>
        <w:jc w:val="center"/>
      </w:pPr>
      <w:r w:rsidRPr="007D722D">
        <w:rPr>
          <w:rFonts w:ascii="方正小标宋简体" w:eastAsia="方正小标宋简体" w:hAnsi="黑体"/>
          <w:sz w:val="44"/>
          <w:szCs w:val="44"/>
        </w:rPr>
        <w:t>201</w:t>
      </w:r>
      <w:r w:rsidR="00D562C2">
        <w:rPr>
          <w:rFonts w:ascii="方正小标宋简体" w:eastAsia="方正小标宋简体" w:hAnsi="黑体" w:hint="eastAsia"/>
          <w:sz w:val="44"/>
          <w:szCs w:val="44"/>
        </w:rPr>
        <w:t>5</w:t>
      </w:r>
      <w:r w:rsidRPr="007D722D">
        <w:rPr>
          <w:rFonts w:ascii="方正小标宋简体" w:eastAsia="方正小标宋简体" w:hAnsi="黑体" w:hint="eastAsia"/>
          <w:sz w:val="44"/>
          <w:szCs w:val="44"/>
        </w:rPr>
        <w:t>年双流县</w:t>
      </w:r>
      <w:hyperlink r:id="rId4" w:history="1">
        <w:r w:rsidRPr="007D722D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面向社会公开招聘教师岗位表</w:t>
        </w:r>
      </w:hyperlink>
    </w:p>
    <w:p w:rsidR="0030405F" w:rsidRPr="007418E3" w:rsidRDefault="0030405F" w:rsidP="0030405F">
      <w:pPr>
        <w:widowControl/>
        <w:snapToGrid w:val="0"/>
        <w:spacing w:line="5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1998"/>
        <w:gridCol w:w="1250"/>
        <w:gridCol w:w="826"/>
        <w:gridCol w:w="741"/>
        <w:gridCol w:w="715"/>
        <w:gridCol w:w="3479"/>
        <w:gridCol w:w="857"/>
        <w:gridCol w:w="1313"/>
        <w:gridCol w:w="3069"/>
      </w:tblGrid>
      <w:tr w:rsidR="0030405F" w:rsidRPr="00196CCE" w:rsidTr="001761E1">
        <w:trPr>
          <w:trHeight w:val="385"/>
          <w:tblHeader/>
          <w:jc w:val="center"/>
        </w:trPr>
        <w:tc>
          <w:tcPr>
            <w:tcW w:w="832" w:type="dxa"/>
            <w:vMerge w:val="restart"/>
            <w:vAlign w:val="center"/>
          </w:tcPr>
          <w:p w:rsidR="0030405F" w:rsidRPr="00196CCE" w:rsidRDefault="0030405F" w:rsidP="001761E1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98" w:type="dxa"/>
            <w:vMerge w:val="restart"/>
            <w:vAlign w:val="center"/>
          </w:tcPr>
          <w:p w:rsidR="0030405F" w:rsidRPr="00196CCE" w:rsidRDefault="0030405F" w:rsidP="001761E1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招聘单位及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岗位数量</w:t>
            </w:r>
          </w:p>
        </w:tc>
        <w:tc>
          <w:tcPr>
            <w:tcW w:w="1250" w:type="dxa"/>
            <w:vMerge w:val="restart"/>
            <w:vAlign w:val="center"/>
          </w:tcPr>
          <w:p w:rsidR="0030405F" w:rsidRPr="00196CCE" w:rsidRDefault="0030405F" w:rsidP="001761E1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26" w:type="dxa"/>
            <w:vMerge w:val="restart"/>
            <w:vAlign w:val="center"/>
          </w:tcPr>
          <w:p w:rsidR="0030405F" w:rsidRDefault="0030405F" w:rsidP="001761E1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741" w:type="dxa"/>
            <w:vMerge w:val="restart"/>
            <w:vAlign w:val="center"/>
          </w:tcPr>
          <w:p w:rsidR="0030405F" w:rsidRDefault="0030405F" w:rsidP="001761E1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715" w:type="dxa"/>
            <w:vMerge w:val="restart"/>
            <w:vAlign w:val="center"/>
          </w:tcPr>
          <w:p w:rsidR="0030405F" w:rsidRPr="00196CCE" w:rsidRDefault="0030405F" w:rsidP="001761E1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718" w:type="dxa"/>
            <w:gridSpan w:val="4"/>
            <w:vAlign w:val="center"/>
          </w:tcPr>
          <w:p w:rsidR="0030405F" w:rsidRDefault="0030405F" w:rsidP="001761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岗位条件</w:t>
            </w:r>
          </w:p>
        </w:tc>
      </w:tr>
      <w:tr w:rsidR="0030405F" w:rsidRPr="00196CCE" w:rsidTr="001761E1">
        <w:trPr>
          <w:trHeight w:val="518"/>
          <w:tblHeader/>
          <w:jc w:val="center"/>
        </w:trPr>
        <w:tc>
          <w:tcPr>
            <w:tcW w:w="832" w:type="dxa"/>
            <w:vMerge/>
            <w:vAlign w:val="center"/>
          </w:tcPr>
          <w:p w:rsidR="0030405F" w:rsidRPr="00196CCE" w:rsidRDefault="0030405F" w:rsidP="001761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8" w:type="dxa"/>
            <w:vMerge/>
            <w:vAlign w:val="center"/>
          </w:tcPr>
          <w:p w:rsidR="0030405F" w:rsidRPr="00196CCE" w:rsidRDefault="0030405F" w:rsidP="001761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0" w:type="dxa"/>
            <w:vMerge/>
            <w:vAlign w:val="center"/>
          </w:tcPr>
          <w:p w:rsidR="0030405F" w:rsidRPr="00196CCE" w:rsidRDefault="0030405F" w:rsidP="001761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0405F" w:rsidRPr="00196CCE" w:rsidRDefault="0030405F" w:rsidP="001761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1" w:type="dxa"/>
            <w:vMerge/>
            <w:vAlign w:val="center"/>
          </w:tcPr>
          <w:p w:rsidR="0030405F" w:rsidRPr="00196CCE" w:rsidRDefault="0030405F" w:rsidP="001761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15" w:type="dxa"/>
            <w:vMerge/>
            <w:vAlign w:val="center"/>
          </w:tcPr>
          <w:p w:rsidR="0030405F" w:rsidRPr="00196CCE" w:rsidRDefault="0030405F" w:rsidP="001761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79" w:type="dxa"/>
            <w:vAlign w:val="center"/>
          </w:tcPr>
          <w:p w:rsidR="0030405F" w:rsidRPr="00196CCE" w:rsidRDefault="0030405F" w:rsidP="001761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96C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57" w:type="dxa"/>
            <w:vAlign w:val="center"/>
          </w:tcPr>
          <w:p w:rsidR="0030405F" w:rsidRPr="00196CCE" w:rsidRDefault="0030405F" w:rsidP="001761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13" w:type="dxa"/>
            <w:vAlign w:val="center"/>
          </w:tcPr>
          <w:p w:rsidR="0030405F" w:rsidRDefault="0030405F" w:rsidP="001761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3069" w:type="dxa"/>
            <w:vAlign w:val="center"/>
          </w:tcPr>
          <w:p w:rsidR="0030405F" w:rsidRDefault="0030405F" w:rsidP="001761E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</w:t>
            </w:r>
          </w:p>
        </w:tc>
      </w:tr>
      <w:tr w:rsidR="0030405F" w:rsidRPr="00FD3A5A" w:rsidTr="001761E1">
        <w:trPr>
          <w:trHeight w:val="976"/>
          <w:jc w:val="center"/>
        </w:trPr>
        <w:tc>
          <w:tcPr>
            <w:tcW w:w="832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998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艺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体中学</w:t>
            </w:r>
            <w:proofErr w:type="gramEnd"/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250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高中</w:t>
            </w:r>
            <w:r>
              <w:rPr>
                <w:rFonts w:ascii="仿宋_GB2312" w:eastAsia="仿宋_GB2312" w:hint="eastAsia"/>
                <w:szCs w:val="21"/>
              </w:rPr>
              <w:t>美术</w:t>
            </w:r>
          </w:p>
        </w:tc>
        <w:tc>
          <w:tcPr>
            <w:tcW w:w="826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741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02</w:t>
            </w:r>
            <w:r w:rsidRPr="006B64F8">
              <w:rPr>
                <w:rFonts w:ascii="仿宋_GB2312" w:eastAsia="仿宋_GB2312"/>
                <w:szCs w:val="21"/>
              </w:rPr>
              <w:t>001</w:t>
            </w:r>
          </w:p>
        </w:tc>
        <w:tc>
          <w:tcPr>
            <w:tcW w:w="715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479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美术学、绘画、雕塑、艺术设计、版画、美术教育、中国画</w:t>
            </w:r>
          </w:p>
        </w:tc>
        <w:tc>
          <w:tcPr>
            <w:tcW w:w="857" w:type="dxa"/>
            <w:vMerge w:val="restart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普通高等教育本科及以上</w:t>
            </w:r>
            <w:r w:rsidRPr="006B64F8">
              <w:rPr>
                <w:rFonts w:ascii="仿宋_GB2312" w:eastAsia="仿宋_GB2312"/>
                <w:szCs w:val="21"/>
              </w:rPr>
              <w:t xml:space="preserve"> </w:t>
            </w:r>
          </w:p>
          <w:p w:rsidR="0030405F" w:rsidRPr="006B64F8" w:rsidRDefault="0030405F" w:rsidP="001761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本科毕业生年龄要求在</w:t>
            </w: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1982"/>
              </w:smartTagP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198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5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及以后出生），研究生年龄要求在</w:t>
            </w: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33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1982"/>
              </w:smartTagP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198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2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及以后出生）。</w:t>
            </w:r>
          </w:p>
        </w:tc>
        <w:tc>
          <w:tcPr>
            <w:tcW w:w="3069" w:type="dxa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</w:t>
            </w:r>
            <w:r>
              <w:rPr>
                <w:rFonts w:ascii="仿宋_GB2312" w:eastAsia="仿宋_GB2312" w:hint="eastAsia"/>
                <w:szCs w:val="21"/>
              </w:rPr>
              <w:t>或证明</w:t>
            </w:r>
            <w:r w:rsidRPr="006B64F8">
              <w:rPr>
                <w:rFonts w:ascii="仿宋_GB2312" w:eastAsia="仿宋_GB2312" w:hint="eastAsia"/>
                <w:szCs w:val="21"/>
              </w:rPr>
              <w:t>；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  <w:tr w:rsidR="0030405F" w:rsidRPr="00FD3A5A" w:rsidTr="001761E1">
        <w:trPr>
          <w:trHeight w:val="692"/>
          <w:jc w:val="center"/>
        </w:trPr>
        <w:tc>
          <w:tcPr>
            <w:tcW w:w="832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998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电子信息学校</w:t>
            </w:r>
            <w:r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250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职教汽修</w:t>
            </w:r>
          </w:p>
        </w:tc>
        <w:tc>
          <w:tcPr>
            <w:tcW w:w="826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741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02002</w:t>
            </w:r>
          </w:p>
        </w:tc>
        <w:tc>
          <w:tcPr>
            <w:tcW w:w="715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479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汽车制造与装配技术、汽车检测与维修技术、汽车电子技术、汽车改装技术、汽车技术服务与营销、汽车整形技术、汽车运用与维修、汽车服务工程、汽车维修工程教育</w:t>
            </w:r>
          </w:p>
        </w:tc>
        <w:tc>
          <w:tcPr>
            <w:tcW w:w="857" w:type="dxa"/>
            <w:vMerge/>
            <w:vAlign w:val="center"/>
          </w:tcPr>
          <w:p w:rsidR="0030405F" w:rsidRPr="006B64F8" w:rsidRDefault="0030405F" w:rsidP="001761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9" w:type="dxa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  <w:tr w:rsidR="0030405F" w:rsidRPr="00FD3A5A" w:rsidTr="001761E1">
        <w:trPr>
          <w:trHeight w:val="684"/>
          <w:jc w:val="center"/>
        </w:trPr>
        <w:tc>
          <w:tcPr>
            <w:tcW w:w="832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998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公兴初中</w:t>
            </w:r>
            <w:proofErr w:type="gramEnd"/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250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初中美术</w:t>
            </w:r>
          </w:p>
        </w:tc>
        <w:tc>
          <w:tcPr>
            <w:tcW w:w="826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741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02003</w:t>
            </w:r>
          </w:p>
        </w:tc>
        <w:tc>
          <w:tcPr>
            <w:tcW w:w="715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479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美术学、绘画、雕塑、艺术设计、版画、美术教育、中国画</w:t>
            </w:r>
          </w:p>
        </w:tc>
        <w:tc>
          <w:tcPr>
            <w:tcW w:w="857" w:type="dxa"/>
            <w:vMerge/>
            <w:vAlign w:val="center"/>
          </w:tcPr>
          <w:p w:rsidR="0030405F" w:rsidRPr="006B64F8" w:rsidRDefault="0030405F" w:rsidP="001761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9" w:type="dxa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</w:t>
            </w:r>
            <w:r>
              <w:rPr>
                <w:rFonts w:ascii="仿宋_GB2312" w:eastAsia="仿宋_GB2312" w:hint="eastAsia"/>
                <w:szCs w:val="21"/>
              </w:rPr>
              <w:t>或证明</w:t>
            </w:r>
            <w:r w:rsidRPr="006B64F8">
              <w:rPr>
                <w:rFonts w:ascii="仿宋_GB2312" w:eastAsia="仿宋_GB2312" w:hint="eastAsia"/>
                <w:szCs w:val="21"/>
              </w:rPr>
              <w:t>；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  <w:tr w:rsidR="0030405F" w:rsidRPr="00FD3A5A" w:rsidTr="001761E1">
        <w:trPr>
          <w:trHeight w:val="1275"/>
          <w:jc w:val="center"/>
        </w:trPr>
        <w:tc>
          <w:tcPr>
            <w:tcW w:w="832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1998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黄甲初中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250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初中语文</w:t>
            </w:r>
          </w:p>
        </w:tc>
        <w:tc>
          <w:tcPr>
            <w:tcW w:w="826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741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02004</w:t>
            </w:r>
          </w:p>
        </w:tc>
        <w:tc>
          <w:tcPr>
            <w:tcW w:w="715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479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汉语言、汉语言文学、对外汉语、教育学（语文方向）、学科教学（语文）</w:t>
            </w:r>
            <w:r>
              <w:rPr>
                <w:rFonts w:ascii="仿宋_GB2312" w:eastAsia="仿宋_GB2312" w:hint="eastAsia"/>
                <w:szCs w:val="21"/>
              </w:rPr>
              <w:t>、语文</w:t>
            </w:r>
            <w:r w:rsidRPr="00885AC9">
              <w:rPr>
                <w:rFonts w:ascii="仿宋_GB2312" w:eastAsia="仿宋_GB2312" w:hint="eastAsia"/>
                <w:szCs w:val="21"/>
              </w:rPr>
              <w:t>课程与教学论</w:t>
            </w:r>
          </w:p>
        </w:tc>
        <w:tc>
          <w:tcPr>
            <w:tcW w:w="857" w:type="dxa"/>
            <w:vMerge/>
            <w:vAlign w:val="center"/>
          </w:tcPr>
          <w:p w:rsidR="0030405F" w:rsidRPr="006B64F8" w:rsidRDefault="0030405F" w:rsidP="001761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9" w:type="dxa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</w:t>
            </w:r>
            <w:r>
              <w:rPr>
                <w:rFonts w:ascii="仿宋_GB2312" w:eastAsia="仿宋_GB2312" w:hint="eastAsia"/>
                <w:szCs w:val="21"/>
              </w:rPr>
              <w:t>或证明</w:t>
            </w:r>
            <w:r w:rsidRPr="006B64F8">
              <w:rPr>
                <w:rFonts w:ascii="仿宋_GB2312" w:eastAsia="仿宋_GB2312" w:hint="eastAsia"/>
                <w:szCs w:val="21"/>
              </w:rPr>
              <w:t>；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</w:t>
            </w:r>
            <w:r>
              <w:rPr>
                <w:rFonts w:ascii="仿宋_GB2312" w:eastAsia="仿宋_GB2312" w:hint="eastAsia"/>
                <w:szCs w:val="21"/>
              </w:rPr>
              <w:t>甲</w:t>
            </w:r>
            <w:r w:rsidRPr="006B64F8">
              <w:rPr>
                <w:rFonts w:ascii="仿宋_GB2312" w:eastAsia="仿宋_GB2312" w:hint="eastAsia"/>
                <w:szCs w:val="21"/>
              </w:rPr>
              <w:t>等及以上。</w:t>
            </w:r>
          </w:p>
        </w:tc>
      </w:tr>
      <w:tr w:rsidR="0030405F" w:rsidRPr="00FD3A5A" w:rsidTr="001761E1">
        <w:trPr>
          <w:trHeight w:val="764"/>
          <w:jc w:val="center"/>
        </w:trPr>
        <w:tc>
          <w:tcPr>
            <w:tcW w:w="832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998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黄龙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溪学校</w:t>
            </w:r>
            <w:proofErr w:type="gramEnd"/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250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初中政治</w:t>
            </w:r>
          </w:p>
        </w:tc>
        <w:tc>
          <w:tcPr>
            <w:tcW w:w="826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741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02005</w:t>
            </w:r>
          </w:p>
        </w:tc>
        <w:tc>
          <w:tcPr>
            <w:tcW w:w="715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479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思想政治教育、</w:t>
            </w:r>
            <w:r w:rsidRPr="00634B5E">
              <w:rPr>
                <w:rFonts w:ascii="仿宋_GB2312" w:eastAsia="仿宋_GB2312" w:hint="eastAsia"/>
                <w:szCs w:val="21"/>
              </w:rPr>
              <w:t>政治经济学</w:t>
            </w:r>
            <w:r>
              <w:rPr>
                <w:rFonts w:ascii="仿宋_GB2312" w:eastAsia="仿宋_GB2312" w:hint="eastAsia"/>
                <w:szCs w:val="21"/>
              </w:rPr>
              <w:t>、政治学</w:t>
            </w:r>
          </w:p>
        </w:tc>
        <w:tc>
          <w:tcPr>
            <w:tcW w:w="857" w:type="dxa"/>
            <w:vMerge/>
            <w:vAlign w:val="center"/>
          </w:tcPr>
          <w:p w:rsidR="0030405F" w:rsidRPr="006B64F8" w:rsidRDefault="0030405F" w:rsidP="001761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9" w:type="dxa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</w:t>
            </w:r>
            <w:r>
              <w:rPr>
                <w:rFonts w:ascii="仿宋_GB2312" w:eastAsia="仿宋_GB2312" w:hint="eastAsia"/>
                <w:szCs w:val="21"/>
              </w:rPr>
              <w:t>或证明</w:t>
            </w:r>
            <w:r w:rsidRPr="006B64F8">
              <w:rPr>
                <w:rFonts w:ascii="仿宋_GB2312" w:eastAsia="仿宋_GB2312" w:hint="eastAsia"/>
                <w:szCs w:val="21"/>
              </w:rPr>
              <w:t>；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普通话水平达二级乙等及以上。</w:t>
            </w:r>
          </w:p>
        </w:tc>
      </w:tr>
      <w:tr w:rsidR="0030405F" w:rsidRPr="00FD3A5A" w:rsidTr="001761E1">
        <w:trPr>
          <w:trHeight w:val="570"/>
          <w:jc w:val="center"/>
        </w:trPr>
        <w:tc>
          <w:tcPr>
            <w:tcW w:w="832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lastRenderedPageBreak/>
              <w:t>6</w:t>
            </w:r>
          </w:p>
        </w:tc>
        <w:tc>
          <w:tcPr>
            <w:tcW w:w="1998" w:type="dxa"/>
            <w:vAlign w:val="center"/>
          </w:tcPr>
          <w:p w:rsidR="0030405F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九江小学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30405F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彭镇小学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黄龙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溪学校</w:t>
            </w:r>
            <w:proofErr w:type="gramEnd"/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250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小学语文</w:t>
            </w:r>
          </w:p>
        </w:tc>
        <w:tc>
          <w:tcPr>
            <w:tcW w:w="826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741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02006</w:t>
            </w:r>
          </w:p>
        </w:tc>
        <w:tc>
          <w:tcPr>
            <w:tcW w:w="715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3479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汉语言、汉语言文学、对外汉语、教育学（语文方向）、小学教育（语文方向）、初等教育（语文方向）、学科教学（语文）</w:t>
            </w:r>
            <w:r>
              <w:rPr>
                <w:rFonts w:ascii="仿宋_GB2312" w:eastAsia="仿宋_GB2312" w:hint="eastAsia"/>
                <w:szCs w:val="21"/>
              </w:rPr>
              <w:t>、语文</w:t>
            </w:r>
            <w:r w:rsidRPr="00885AC9">
              <w:rPr>
                <w:rFonts w:ascii="仿宋_GB2312" w:eastAsia="仿宋_GB2312" w:hint="eastAsia"/>
                <w:szCs w:val="21"/>
              </w:rPr>
              <w:t>课程与教学论</w:t>
            </w:r>
          </w:p>
        </w:tc>
        <w:tc>
          <w:tcPr>
            <w:tcW w:w="857" w:type="dxa"/>
            <w:vMerge w:val="restart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普通高等教育本科及以上</w:t>
            </w:r>
            <w:r w:rsidRPr="006B64F8">
              <w:rPr>
                <w:rFonts w:ascii="仿宋_GB2312" w:eastAsia="仿宋_GB2312"/>
                <w:szCs w:val="21"/>
              </w:rPr>
              <w:t xml:space="preserve"> </w:t>
            </w:r>
          </w:p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本科毕业生年龄要求在</w:t>
            </w: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1982"/>
              </w:smartTagP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198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5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及以后出生），研究生年龄要求在</w:t>
            </w:r>
            <w:r w:rsidRPr="006B64F8">
              <w:rPr>
                <w:rFonts w:ascii="仿宋_GB2312" w:eastAsia="仿宋_GB2312" w:hAnsi="宋体" w:cs="宋体"/>
                <w:kern w:val="0"/>
                <w:szCs w:val="21"/>
              </w:rPr>
              <w:t>33</w:t>
            </w:r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1982"/>
              </w:smartTagP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198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2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6B64F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6B64F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6B64F8">
              <w:rPr>
                <w:rFonts w:ascii="仿宋_GB2312" w:eastAsia="仿宋_GB2312" w:hAnsi="宋体" w:cs="宋体" w:hint="eastAsia"/>
                <w:kern w:val="0"/>
                <w:szCs w:val="21"/>
              </w:rPr>
              <w:t>及以后出生）。</w:t>
            </w:r>
          </w:p>
          <w:p w:rsidR="0030405F" w:rsidRPr="006B64F8" w:rsidRDefault="0030405F" w:rsidP="001761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9" w:type="dxa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</w:t>
            </w:r>
            <w:r>
              <w:rPr>
                <w:rFonts w:ascii="仿宋_GB2312" w:eastAsia="仿宋_GB2312" w:hint="eastAsia"/>
                <w:szCs w:val="21"/>
              </w:rPr>
              <w:t>或证明</w:t>
            </w:r>
            <w:r w:rsidRPr="006B64F8">
              <w:rPr>
                <w:rFonts w:ascii="仿宋_GB2312" w:eastAsia="仿宋_GB2312" w:hint="eastAsia"/>
                <w:szCs w:val="21"/>
              </w:rPr>
              <w:t>；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</w:tc>
      </w:tr>
      <w:tr w:rsidR="0030405F" w:rsidRPr="00FD3A5A" w:rsidTr="001761E1">
        <w:trPr>
          <w:trHeight w:val="1546"/>
          <w:jc w:val="center"/>
        </w:trPr>
        <w:tc>
          <w:tcPr>
            <w:tcW w:w="832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</w:p>
        </w:tc>
        <w:tc>
          <w:tcPr>
            <w:tcW w:w="1998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公兴小学</w:t>
            </w:r>
            <w:proofErr w:type="gramEnd"/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250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小学数学</w:t>
            </w:r>
          </w:p>
        </w:tc>
        <w:tc>
          <w:tcPr>
            <w:tcW w:w="826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741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02007</w:t>
            </w:r>
          </w:p>
        </w:tc>
        <w:tc>
          <w:tcPr>
            <w:tcW w:w="715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479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数学与应用数学、信息与计算科学、基础数学、学科教学（数学）、数学教育、应用数学、教育学（数学方向）、小学教育（数学方向）、初等教育（数学方向）</w:t>
            </w:r>
          </w:p>
        </w:tc>
        <w:tc>
          <w:tcPr>
            <w:tcW w:w="857" w:type="dxa"/>
            <w:vMerge/>
            <w:vAlign w:val="center"/>
          </w:tcPr>
          <w:p w:rsidR="0030405F" w:rsidRPr="006B64F8" w:rsidRDefault="0030405F" w:rsidP="001761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:rsidR="0030405F" w:rsidRPr="006B64F8" w:rsidRDefault="0030405F" w:rsidP="001761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9" w:type="dxa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</w:t>
            </w:r>
            <w:r>
              <w:rPr>
                <w:rFonts w:ascii="仿宋_GB2312" w:eastAsia="仿宋_GB2312" w:hint="eastAsia"/>
                <w:szCs w:val="21"/>
              </w:rPr>
              <w:t>或证明</w:t>
            </w:r>
            <w:r w:rsidRPr="006B64F8">
              <w:rPr>
                <w:rFonts w:ascii="仿宋_GB2312" w:eastAsia="仿宋_GB2312" w:hint="eastAsia"/>
                <w:szCs w:val="21"/>
              </w:rPr>
              <w:t>；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</w:tc>
      </w:tr>
      <w:tr w:rsidR="0030405F" w:rsidRPr="00FD3A5A" w:rsidTr="001761E1">
        <w:trPr>
          <w:trHeight w:val="695"/>
          <w:jc w:val="center"/>
        </w:trPr>
        <w:tc>
          <w:tcPr>
            <w:tcW w:w="832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1998" w:type="dxa"/>
            <w:vAlign w:val="center"/>
          </w:tcPr>
          <w:p w:rsidR="0030405F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棠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中实验校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  <w:p w:rsidR="0030405F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九江小学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30405F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黄水小学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30405F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川大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西航实小</w:t>
            </w:r>
            <w:proofErr w:type="gramEnd"/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30405F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实小东区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棠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小南区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250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小学英语</w:t>
            </w:r>
          </w:p>
        </w:tc>
        <w:tc>
          <w:tcPr>
            <w:tcW w:w="826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741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02008</w:t>
            </w:r>
          </w:p>
        </w:tc>
        <w:tc>
          <w:tcPr>
            <w:tcW w:w="715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3479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英语、英语教育、英语语言文学、</w:t>
            </w:r>
            <w:r>
              <w:rPr>
                <w:rFonts w:ascii="仿宋_GB2312" w:eastAsia="仿宋_GB2312" w:hint="eastAsia"/>
                <w:szCs w:val="21"/>
              </w:rPr>
              <w:t>商务英语、</w:t>
            </w:r>
            <w:r w:rsidRPr="006B64F8">
              <w:rPr>
                <w:rFonts w:ascii="仿宋_GB2312" w:eastAsia="仿宋_GB2312" w:hint="eastAsia"/>
                <w:szCs w:val="21"/>
              </w:rPr>
              <w:t>学科教学（英语）、外国语言学及应用语言学、英语课程与教学论</w:t>
            </w:r>
          </w:p>
        </w:tc>
        <w:tc>
          <w:tcPr>
            <w:tcW w:w="857" w:type="dxa"/>
            <w:vMerge/>
            <w:vAlign w:val="center"/>
          </w:tcPr>
          <w:p w:rsidR="0030405F" w:rsidRPr="006B64F8" w:rsidRDefault="0030405F" w:rsidP="001761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:rsidR="0030405F" w:rsidRPr="006B64F8" w:rsidRDefault="0030405F" w:rsidP="001761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9" w:type="dxa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</w:t>
            </w:r>
            <w:r>
              <w:rPr>
                <w:rFonts w:ascii="仿宋_GB2312" w:eastAsia="仿宋_GB2312" w:hint="eastAsia"/>
                <w:szCs w:val="21"/>
              </w:rPr>
              <w:t>或证明</w:t>
            </w:r>
            <w:r w:rsidRPr="006B64F8">
              <w:rPr>
                <w:rFonts w:ascii="仿宋_GB2312" w:eastAsia="仿宋_GB2312" w:hint="eastAsia"/>
                <w:szCs w:val="21"/>
              </w:rPr>
              <w:t>；</w:t>
            </w:r>
          </w:p>
          <w:p w:rsidR="0030405F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3.</w:t>
            </w:r>
            <w:r w:rsidRPr="006B64F8">
              <w:rPr>
                <w:rFonts w:ascii="仿宋_GB2312" w:eastAsia="仿宋_GB2312" w:hint="eastAsia"/>
                <w:szCs w:val="21"/>
              </w:rPr>
              <w:t>英语水平</w:t>
            </w:r>
            <w:proofErr w:type="gramStart"/>
            <w:r w:rsidRPr="006B64F8">
              <w:rPr>
                <w:rFonts w:ascii="仿宋_GB2312" w:eastAsia="仿宋_GB2312" w:hint="eastAsia"/>
                <w:szCs w:val="21"/>
              </w:rPr>
              <w:t>达专业</w:t>
            </w:r>
            <w:proofErr w:type="gramEnd"/>
            <w:r w:rsidRPr="006B64F8">
              <w:rPr>
                <w:rFonts w:ascii="仿宋_GB2312" w:eastAsia="仿宋_GB2312" w:hint="eastAsia"/>
                <w:szCs w:val="21"/>
              </w:rPr>
              <w:t>英语四级及以上。</w:t>
            </w:r>
          </w:p>
        </w:tc>
      </w:tr>
      <w:tr w:rsidR="0030405F" w:rsidRPr="00FD3A5A" w:rsidTr="001761E1">
        <w:trPr>
          <w:trHeight w:val="997"/>
          <w:jc w:val="center"/>
        </w:trPr>
        <w:tc>
          <w:tcPr>
            <w:tcW w:w="832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9</w:t>
            </w:r>
          </w:p>
        </w:tc>
        <w:tc>
          <w:tcPr>
            <w:tcW w:w="1998" w:type="dxa"/>
            <w:vAlign w:val="center"/>
          </w:tcPr>
          <w:p w:rsidR="0030405F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黄龙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溪学校</w:t>
            </w:r>
            <w:proofErr w:type="gramEnd"/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  <w:p w:rsidR="0030405F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川大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西航实小</w:t>
            </w:r>
            <w:proofErr w:type="gramEnd"/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30405F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甲小学</w:t>
            </w:r>
            <w:proofErr w:type="gramEnd"/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双华小学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250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小学美术</w:t>
            </w:r>
          </w:p>
        </w:tc>
        <w:tc>
          <w:tcPr>
            <w:tcW w:w="826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741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02009</w:t>
            </w:r>
          </w:p>
        </w:tc>
        <w:tc>
          <w:tcPr>
            <w:tcW w:w="715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3479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美术学、绘画、雕塑、艺术设计、版画、美术教育、中国画</w:t>
            </w:r>
          </w:p>
        </w:tc>
        <w:tc>
          <w:tcPr>
            <w:tcW w:w="857" w:type="dxa"/>
            <w:vMerge/>
            <w:vAlign w:val="center"/>
          </w:tcPr>
          <w:p w:rsidR="0030405F" w:rsidRPr="006B64F8" w:rsidRDefault="0030405F" w:rsidP="001761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vMerge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9" w:type="dxa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</w:t>
            </w:r>
            <w:r>
              <w:rPr>
                <w:rFonts w:ascii="仿宋_GB2312" w:eastAsia="仿宋_GB2312" w:hint="eastAsia"/>
                <w:szCs w:val="21"/>
              </w:rPr>
              <w:t>或证明</w:t>
            </w:r>
            <w:r w:rsidRPr="006B64F8">
              <w:rPr>
                <w:rFonts w:ascii="仿宋_GB2312" w:eastAsia="仿宋_GB2312" w:hint="eastAsia"/>
                <w:szCs w:val="21"/>
              </w:rPr>
              <w:t>；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</w:tc>
      </w:tr>
      <w:tr w:rsidR="0030405F" w:rsidRPr="00FD3A5A" w:rsidTr="001761E1">
        <w:trPr>
          <w:trHeight w:val="997"/>
          <w:jc w:val="center"/>
        </w:trPr>
        <w:tc>
          <w:tcPr>
            <w:tcW w:w="832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1998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黄水</w:t>
            </w:r>
            <w:r w:rsidRPr="006B64F8">
              <w:rPr>
                <w:rFonts w:ascii="仿宋_GB2312" w:eastAsia="仿宋_GB2312" w:hint="eastAsia"/>
                <w:szCs w:val="21"/>
              </w:rPr>
              <w:t>小学</w:t>
            </w:r>
            <w:r w:rsidRPr="006B64F8">
              <w:rPr>
                <w:rFonts w:ascii="仿宋_GB2312" w:eastAsia="仿宋_GB2312"/>
                <w:szCs w:val="21"/>
              </w:rPr>
              <w:t>1</w:t>
            </w:r>
            <w:r w:rsidRPr="006B64F8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250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6B64F8">
              <w:rPr>
                <w:rFonts w:ascii="仿宋_GB2312" w:eastAsia="仿宋_GB2312" w:hint="eastAsia"/>
                <w:spacing w:val="-20"/>
                <w:szCs w:val="21"/>
              </w:rPr>
              <w:t>小学信息技术</w:t>
            </w:r>
          </w:p>
        </w:tc>
        <w:tc>
          <w:tcPr>
            <w:tcW w:w="826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专业技术</w:t>
            </w:r>
          </w:p>
        </w:tc>
        <w:tc>
          <w:tcPr>
            <w:tcW w:w="741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02010</w:t>
            </w:r>
          </w:p>
        </w:tc>
        <w:tc>
          <w:tcPr>
            <w:tcW w:w="715" w:type="dxa"/>
            <w:vAlign w:val="center"/>
          </w:tcPr>
          <w:p w:rsidR="0030405F" w:rsidRPr="006B64F8" w:rsidRDefault="0030405F" w:rsidP="001761E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479" w:type="dxa"/>
            <w:vAlign w:val="center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 w:hint="eastAsia"/>
                <w:szCs w:val="21"/>
              </w:rPr>
              <w:t>计算机科学与技术、计算机软件、计算机及应用、</w:t>
            </w:r>
            <w:r>
              <w:rPr>
                <w:rFonts w:ascii="仿宋_GB2312" w:eastAsia="仿宋_GB2312" w:hint="eastAsia"/>
                <w:szCs w:val="21"/>
              </w:rPr>
              <w:t>软件工程、</w:t>
            </w:r>
            <w:r w:rsidRPr="006B64F8">
              <w:rPr>
                <w:rFonts w:ascii="仿宋_GB2312" w:eastAsia="仿宋_GB2312" w:hint="eastAsia"/>
                <w:szCs w:val="21"/>
              </w:rPr>
              <w:t>计算机网</w:t>
            </w:r>
            <w:bookmarkStart w:id="0" w:name="_GoBack"/>
            <w:bookmarkEnd w:id="0"/>
            <w:r w:rsidRPr="006B64F8">
              <w:rPr>
                <w:rFonts w:ascii="仿宋_GB2312" w:eastAsia="仿宋_GB2312" w:hint="eastAsia"/>
                <w:szCs w:val="21"/>
              </w:rPr>
              <w:t>络、网络工程、教育技术学</w:t>
            </w:r>
            <w:r>
              <w:rPr>
                <w:rFonts w:ascii="仿宋_GB2312" w:eastAsia="仿宋_GB2312" w:hint="eastAsia"/>
                <w:szCs w:val="21"/>
              </w:rPr>
              <w:t>、计算机科学教育</w:t>
            </w:r>
          </w:p>
        </w:tc>
        <w:tc>
          <w:tcPr>
            <w:tcW w:w="857" w:type="dxa"/>
            <w:vMerge/>
          </w:tcPr>
          <w:p w:rsidR="0030405F" w:rsidRPr="006B64F8" w:rsidRDefault="0030405F" w:rsidP="001761E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3" w:type="dxa"/>
            <w:vMerge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9" w:type="dxa"/>
          </w:tcPr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1.</w:t>
            </w:r>
            <w:r w:rsidRPr="006B64F8">
              <w:rPr>
                <w:rFonts w:ascii="仿宋_GB2312" w:eastAsia="仿宋_GB2312" w:hint="eastAsia"/>
                <w:szCs w:val="21"/>
              </w:rPr>
              <w:t>取得相应教师资格证</w:t>
            </w:r>
            <w:r>
              <w:rPr>
                <w:rFonts w:ascii="仿宋_GB2312" w:eastAsia="仿宋_GB2312" w:hint="eastAsia"/>
                <w:szCs w:val="21"/>
              </w:rPr>
              <w:t>或证明</w:t>
            </w:r>
            <w:r w:rsidRPr="006B64F8">
              <w:rPr>
                <w:rFonts w:ascii="仿宋_GB2312" w:eastAsia="仿宋_GB2312" w:hint="eastAsia"/>
                <w:szCs w:val="21"/>
              </w:rPr>
              <w:t>；</w:t>
            </w:r>
          </w:p>
          <w:p w:rsidR="0030405F" w:rsidRPr="006B64F8" w:rsidRDefault="0030405F" w:rsidP="001761E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6B64F8">
              <w:rPr>
                <w:rFonts w:ascii="仿宋_GB2312" w:eastAsia="仿宋_GB2312"/>
                <w:szCs w:val="21"/>
              </w:rPr>
              <w:t>2.</w:t>
            </w:r>
            <w:r w:rsidRPr="006B64F8">
              <w:rPr>
                <w:rFonts w:ascii="仿宋_GB2312" w:eastAsia="仿宋_GB2312" w:hint="eastAsia"/>
                <w:szCs w:val="21"/>
              </w:rPr>
              <w:t>普通话水平达二级甲等及以上。</w:t>
            </w:r>
          </w:p>
        </w:tc>
      </w:tr>
    </w:tbl>
    <w:p w:rsidR="0030405F" w:rsidRDefault="0030405F" w:rsidP="0030405F">
      <w:pPr>
        <w:widowControl/>
        <w:snapToGrid w:val="0"/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30405F" w:rsidSect="007418E3">
          <w:pgSz w:w="16838" w:h="11906" w:orient="landscape"/>
          <w:pgMar w:top="1418" w:right="1440" w:bottom="1797" w:left="1418" w:header="851" w:footer="992" w:gutter="0"/>
          <w:cols w:space="425"/>
          <w:docGrid w:type="linesAndChars" w:linePitch="312"/>
        </w:sectPr>
      </w:pPr>
    </w:p>
    <w:p w:rsidR="00BB5D1F" w:rsidRPr="0030405F" w:rsidRDefault="00BB5D1F"/>
    <w:sectPr w:rsidR="00BB5D1F" w:rsidRPr="0030405F" w:rsidSect="00931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05F"/>
    <w:rsid w:val="0030405F"/>
    <w:rsid w:val="008D3547"/>
    <w:rsid w:val="00BB5D1F"/>
    <w:rsid w:val="00D5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jyrc.cdsledu.net/annex/2013219153522127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1272</Characters>
  <Application>Microsoft Office Word</Application>
  <DocSecurity>0</DocSecurity>
  <Lines>10</Lines>
  <Paragraphs>2</Paragraphs>
  <ScaleCrop>false</ScaleCrop>
  <Company>Lenovo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2015-10-27T02:31:00Z</dcterms:created>
  <dcterms:modified xsi:type="dcterms:W3CDTF">2015-10-27T02:45:00Z</dcterms:modified>
</cp:coreProperties>
</file>